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FAD9" w14:textId="0AECC131" w:rsidR="000C6E5E" w:rsidRPr="00DA7F68" w:rsidRDefault="002C449D" w:rsidP="00DA7F68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DA7F68">
        <w:rPr>
          <w:rFonts w:ascii="Calibri" w:hAnsi="Calibri" w:cs="Calibri"/>
          <w:noProof/>
          <w:sz w:val="20"/>
          <w:szCs w:val="20"/>
          <w:lang w:val="nl-NL"/>
        </w:rPr>
        <w:drawing>
          <wp:anchor distT="0" distB="0" distL="0" distR="0" simplePos="0" relativeHeight="251657216" behindDoc="0" locked="0" layoutInCell="1" allowOverlap="1" wp14:anchorId="695359C8" wp14:editId="485C2DF5">
            <wp:simplePos x="0" y="0"/>
            <wp:positionH relativeFrom="page">
              <wp:posOffset>6156717</wp:posOffset>
            </wp:positionH>
            <wp:positionV relativeFrom="page">
              <wp:posOffset>311569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78778" w14:textId="3452D345" w:rsidR="000C6E5E" w:rsidRPr="00DA7F68" w:rsidRDefault="0018204E" w:rsidP="00DA7F68">
      <w:pPr>
        <w:spacing w:before="10" w:line="360" w:lineRule="auto"/>
        <w:ind w:right="308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>Minder p</w:t>
      </w:r>
      <w:r w:rsidR="002C449D"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>lasti</w:t>
      </w:r>
      <w:r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>c</w:t>
      </w:r>
      <w:r w:rsidR="002C449D"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 xml:space="preserve">: DKV </w:t>
      </w:r>
      <w:proofErr w:type="spellStart"/>
      <w:r w:rsidR="002C449D"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>Mobility</w:t>
      </w:r>
      <w:proofErr w:type="spellEnd"/>
      <w:r w:rsidR="002C449D"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 xml:space="preserve"> </w:t>
      </w:r>
      <w:r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 xml:space="preserve">introduceert eerste milieuvriendelijke tank- en oplaadkaart van </w:t>
      </w:r>
      <w:r w:rsidR="00D320B7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>gerecycleerd</w:t>
      </w:r>
      <w:r w:rsidRPr="00DA7F68">
        <w:rPr>
          <w:rFonts w:ascii="Calibri" w:hAnsi="Calibri" w:cs="Calibri"/>
          <w:b/>
          <w:bCs/>
          <w:color w:val="171717"/>
          <w:sz w:val="32"/>
          <w:szCs w:val="32"/>
          <w:lang w:val="nl-NL"/>
        </w:rPr>
        <w:t xml:space="preserve"> PETG in de transportsector</w:t>
      </w:r>
    </w:p>
    <w:p w14:paraId="2834E681" w14:textId="5956E6B2" w:rsidR="000C6E5E" w:rsidRPr="00DA7F68" w:rsidRDefault="002C449D" w:rsidP="00DA7F68">
      <w:pPr>
        <w:pStyle w:val="Plattetekst"/>
        <w:spacing w:before="4" w:line="360" w:lineRule="auto"/>
        <w:ind w:right="308"/>
        <w:jc w:val="center"/>
        <w:rPr>
          <w:rFonts w:ascii="Calibri" w:hAnsi="Calibri" w:cs="Calibri"/>
          <w:i/>
          <w:iCs/>
          <w:lang w:val="nl-NL"/>
        </w:rPr>
      </w:pP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90</w:t>
      </w:r>
      <w:r w:rsidR="00D320B7">
        <w:rPr>
          <w:rFonts w:ascii="Calibri" w:hAnsi="Calibri" w:cs="Calibri"/>
          <w:i/>
          <w:iCs/>
          <w:color w:val="171717"/>
          <w:spacing w:val="-7"/>
          <w:position w:val="2"/>
          <w:lang w:val="nl-NL"/>
        </w:rPr>
        <w:t>% gerecycleerd</w:t>
      </w:r>
      <w:r w:rsidR="0018204E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 xml:space="preserve"> </w:t>
      </w:r>
      <w:proofErr w:type="gramStart"/>
      <w:r w:rsidR="0018204E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m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ateri</w:t>
      </w:r>
      <w:r w:rsidR="0018204E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a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al</w:t>
      </w:r>
      <w:r w:rsidRPr="00DA7F68">
        <w:rPr>
          <w:rFonts w:ascii="Calibri" w:hAnsi="Calibri" w:cs="Calibri"/>
          <w:i/>
          <w:iCs/>
          <w:color w:val="171717"/>
          <w:spacing w:val="-6"/>
          <w:position w:val="2"/>
          <w:lang w:val="nl-NL"/>
        </w:rPr>
        <w:t xml:space="preserve"> 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/</w:t>
      </w:r>
      <w:proofErr w:type="gramEnd"/>
      <w:r w:rsidRPr="00DA7F68">
        <w:rPr>
          <w:rFonts w:ascii="Calibri" w:hAnsi="Calibri" w:cs="Calibri"/>
          <w:i/>
          <w:iCs/>
          <w:color w:val="171717"/>
          <w:spacing w:val="-5"/>
          <w:position w:val="2"/>
          <w:lang w:val="nl-NL"/>
        </w:rPr>
        <w:t xml:space="preserve"> 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42</w:t>
      </w:r>
      <w:r w:rsidR="00D320B7">
        <w:rPr>
          <w:rFonts w:ascii="Calibri" w:hAnsi="Calibri" w:cs="Calibri"/>
          <w:i/>
          <w:iCs/>
          <w:color w:val="171717"/>
          <w:spacing w:val="-7"/>
          <w:position w:val="2"/>
          <w:lang w:val="nl-NL"/>
        </w:rPr>
        <w:t xml:space="preserve">% </w:t>
      </w:r>
      <w:r w:rsidR="0018204E" w:rsidRPr="00DA7F68">
        <w:rPr>
          <w:rFonts w:ascii="Calibri" w:hAnsi="Calibri" w:cs="Calibri"/>
          <w:i/>
          <w:iCs/>
          <w:color w:val="171717"/>
          <w:spacing w:val="-7"/>
          <w:position w:val="2"/>
          <w:lang w:val="nl-NL"/>
        </w:rPr>
        <w:t xml:space="preserve">minder 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CO</w:t>
      </w:r>
      <w:r w:rsidRPr="00DA7F68">
        <w:rPr>
          <w:rFonts w:ascii="Calibri" w:hAnsi="Calibri" w:cs="Calibri"/>
          <w:i/>
          <w:iCs/>
          <w:color w:val="171717"/>
          <w:lang w:val="nl-NL"/>
        </w:rPr>
        <w:t>2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-</w:t>
      </w:r>
      <w:r w:rsidR="0018204E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 xml:space="preserve">emissies per kaart </w:t>
      </w:r>
      <w:r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i</w:t>
      </w:r>
      <w:r w:rsidR="0018204E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 xml:space="preserve">n vergelijking </w:t>
      </w:r>
      <w:r w:rsidR="0012452F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 xml:space="preserve">met </w:t>
      </w:r>
      <w:r w:rsidR="0018204E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>conventionele PVC kaarten/ Kaarten vanaf februari 2022</w:t>
      </w:r>
      <w:r w:rsidR="0012452F" w:rsidRPr="00DA7F68">
        <w:rPr>
          <w:rFonts w:ascii="Calibri" w:hAnsi="Calibri" w:cs="Calibri"/>
          <w:i/>
          <w:iCs/>
          <w:color w:val="171717"/>
          <w:position w:val="2"/>
          <w:lang w:val="nl-NL"/>
        </w:rPr>
        <w:t xml:space="preserve"> verkrijgbaar</w:t>
      </w:r>
    </w:p>
    <w:p w14:paraId="7323382B" w14:textId="77777777" w:rsidR="000C6E5E" w:rsidRPr="00DA7F68" w:rsidRDefault="000C6E5E" w:rsidP="00DA7F68">
      <w:pPr>
        <w:pStyle w:val="Plattetekst"/>
        <w:spacing w:before="8"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00105749" w14:textId="6335381A" w:rsidR="000C6E5E" w:rsidRPr="00DA7F68" w:rsidRDefault="00DA7F68" w:rsidP="00DA7F68">
      <w:pPr>
        <w:pStyle w:val="Plattetekst"/>
        <w:spacing w:line="360" w:lineRule="auto"/>
        <w:ind w:right="97"/>
        <w:rPr>
          <w:rFonts w:ascii="Calibri" w:hAnsi="Calibri" w:cs="Calibri"/>
          <w:b/>
          <w:bCs/>
          <w:sz w:val="20"/>
          <w:szCs w:val="20"/>
          <w:lang w:val="nl-NL"/>
        </w:rPr>
      </w:pPr>
      <w:r w:rsidRPr="00D320B7">
        <w:rPr>
          <w:rFonts w:ascii="Calibri" w:hAnsi="Calibri" w:cs="Calibri"/>
          <w:iCs/>
          <w:color w:val="171717"/>
          <w:sz w:val="20"/>
          <w:szCs w:val="20"/>
          <w:lang w:val="nl-NL"/>
        </w:rPr>
        <w:t>Noordwijkerhout</w:t>
      </w:r>
      <w:r w:rsidR="002C449D" w:rsidRPr="00D320B7">
        <w:rPr>
          <w:rFonts w:ascii="Calibri" w:hAnsi="Calibri" w:cs="Calibri"/>
          <w:iCs/>
          <w:color w:val="171717"/>
          <w:sz w:val="20"/>
          <w:szCs w:val="20"/>
          <w:lang w:val="nl-NL"/>
        </w:rPr>
        <w:t xml:space="preserve">, </w:t>
      </w:r>
      <w:r w:rsidRPr="00D320B7">
        <w:rPr>
          <w:rFonts w:ascii="Calibri" w:hAnsi="Calibri" w:cs="Calibri"/>
          <w:iCs/>
          <w:color w:val="171717"/>
          <w:sz w:val="20"/>
          <w:szCs w:val="20"/>
          <w:lang w:val="nl-NL"/>
        </w:rPr>
        <w:t xml:space="preserve">13 december </w:t>
      </w:r>
      <w:r w:rsidR="002C449D" w:rsidRPr="00D320B7">
        <w:rPr>
          <w:rFonts w:ascii="Calibri" w:hAnsi="Calibri" w:cs="Calibri"/>
          <w:iCs/>
          <w:color w:val="171717"/>
          <w:sz w:val="20"/>
          <w:szCs w:val="20"/>
          <w:lang w:val="nl-NL"/>
        </w:rPr>
        <w:t>202</w:t>
      </w:r>
      <w:r w:rsidRPr="00D320B7">
        <w:rPr>
          <w:rFonts w:ascii="Calibri" w:hAnsi="Calibri" w:cs="Calibri"/>
          <w:iCs/>
          <w:color w:val="171717"/>
          <w:sz w:val="20"/>
          <w:szCs w:val="20"/>
          <w:lang w:val="nl-NL"/>
        </w:rPr>
        <w:t>1 -</w:t>
      </w:r>
      <w:r w:rsidR="002C449D" w:rsidRPr="00D320B7">
        <w:rPr>
          <w:rFonts w:ascii="Calibri" w:hAnsi="Calibri" w:cs="Calibri"/>
          <w:iCs/>
          <w:color w:val="171717"/>
          <w:sz w:val="20"/>
          <w:szCs w:val="20"/>
          <w:lang w:val="nl-NL"/>
        </w:rPr>
        <w:t xml:space="preserve"> </w:t>
      </w:r>
      <w:r w:rsidR="002C449D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 xml:space="preserve">DKV </w:t>
      </w:r>
      <w:proofErr w:type="spellStart"/>
      <w:r w:rsidR="002C449D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>Mobility</w:t>
      </w:r>
      <w:proofErr w:type="spellEnd"/>
      <w:r w:rsidR="002C449D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 xml:space="preserve">, </w:t>
      </w:r>
      <w:r w:rsidR="002D51A7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 xml:space="preserve">één van Europa’s meest vooraanstaande </w:t>
      </w:r>
      <w:proofErr w:type="spellStart"/>
      <w:r w:rsidR="002D51A7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>mobility</w:t>
      </w:r>
      <w:proofErr w:type="spellEnd"/>
      <w:r w:rsidR="002D51A7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 xml:space="preserve"> </w:t>
      </w:r>
      <w:proofErr w:type="gramStart"/>
      <w:r w:rsidR="002D51A7" w:rsidRPr="00D320B7">
        <w:rPr>
          <w:rFonts w:ascii="Calibri" w:hAnsi="Calibri" w:cs="Calibri"/>
          <w:b/>
          <w:bCs/>
          <w:iCs/>
          <w:color w:val="171717"/>
          <w:sz w:val="20"/>
          <w:szCs w:val="20"/>
          <w:lang w:val="nl-NL"/>
        </w:rPr>
        <w:t>service</w:t>
      </w:r>
      <w:r w:rsidR="002D51A7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providers</w:t>
      </w:r>
      <w:proofErr w:type="gramEnd"/>
      <w:r w:rsidR="00343EB2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,</w:t>
      </w:r>
      <w:r w:rsidR="002D51A7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introduceert de eerste milieuvriendelijke tank- en oplaadkaart binnen de transportsector, </w:t>
      </w:r>
      <w:r w:rsidR="0012452F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gemaakt van </w:t>
      </w:r>
      <w:r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gerecycleerd</w:t>
      </w:r>
      <w:r w:rsidR="005D6A3A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</w:t>
      </w:r>
      <w:proofErr w:type="spellStart"/>
      <w:r w:rsidR="005D6A3A" w:rsidRPr="00DA7F68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polyethyleentereftalaat</w:t>
      </w:r>
      <w:proofErr w:type="spellEnd"/>
      <w:r w:rsidR="005D6A3A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(PET) </w:t>
      </w:r>
      <w:r w:rsidR="002D51A7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vermengd met glycol</w:t>
      </w:r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.</w:t>
      </w:r>
      <w:r w:rsidR="002C449D" w:rsidRPr="00DA7F68">
        <w:rPr>
          <w:rFonts w:ascii="Calibri" w:hAnsi="Calibri" w:cs="Calibri"/>
          <w:b/>
          <w:bCs/>
          <w:color w:val="171717"/>
          <w:spacing w:val="-13"/>
          <w:sz w:val="20"/>
          <w:szCs w:val="20"/>
          <w:lang w:val="nl-NL"/>
        </w:rPr>
        <w:t xml:space="preserve"> </w:t>
      </w:r>
      <w:r w:rsidR="00062FA4" w:rsidRPr="00DA7F68">
        <w:rPr>
          <w:rFonts w:ascii="Calibri" w:hAnsi="Calibri" w:cs="Calibri"/>
          <w:b/>
          <w:bCs/>
          <w:color w:val="171717"/>
          <w:spacing w:val="-13"/>
          <w:sz w:val="20"/>
          <w:szCs w:val="20"/>
          <w:lang w:val="nl-NL"/>
        </w:rPr>
        <w:t>Omdat d</w:t>
      </w:r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e</w:t>
      </w:r>
      <w:r w:rsidR="002C449D" w:rsidRPr="00DA7F68">
        <w:rPr>
          <w:rFonts w:ascii="Calibri" w:hAnsi="Calibri" w:cs="Calibri"/>
          <w:b/>
          <w:bCs/>
          <w:color w:val="171717"/>
          <w:spacing w:val="-13"/>
          <w:sz w:val="20"/>
          <w:szCs w:val="20"/>
          <w:lang w:val="nl-NL"/>
        </w:rPr>
        <w:t xml:space="preserve"> </w:t>
      </w:r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n</w:t>
      </w:r>
      <w:r w:rsidR="002D51A7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ieuwe, duurzame 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tank- en oplaadkaarten van </w:t>
      </w:r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DKV</w:t>
      </w:r>
      <w:r w:rsidR="002C449D" w:rsidRPr="00DA7F68">
        <w:rPr>
          <w:rFonts w:ascii="Calibri" w:hAnsi="Calibri" w:cs="Calibri"/>
          <w:b/>
          <w:bCs/>
          <w:color w:val="171717"/>
          <w:spacing w:val="-12"/>
          <w:sz w:val="20"/>
          <w:szCs w:val="20"/>
          <w:lang w:val="nl-NL"/>
        </w:rPr>
        <w:t xml:space="preserve"> </w:t>
      </w:r>
      <w:proofErr w:type="spellStart"/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Mobility</w:t>
      </w:r>
      <w:proofErr w:type="spellEnd"/>
      <w:r w:rsidR="002C449D" w:rsidRPr="00DA7F68">
        <w:rPr>
          <w:rFonts w:ascii="Calibri" w:hAnsi="Calibri" w:cs="Calibri"/>
          <w:b/>
          <w:bCs/>
          <w:color w:val="171717"/>
          <w:spacing w:val="-14"/>
          <w:sz w:val="20"/>
          <w:szCs w:val="20"/>
          <w:lang w:val="nl-NL"/>
        </w:rPr>
        <w:t xml:space="preserve"> 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voor 90</w:t>
      </w:r>
      <w:r w:rsidR="00F02857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% 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uit </w:t>
      </w:r>
      <w:r w:rsidR="00F02857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gerecycleerd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materiaal bestaan, betekent dit een afname van 42</w:t>
      </w:r>
      <w:r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%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</w:t>
      </w:r>
      <w:r w:rsidR="0007094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aa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n CO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vertAlign w:val="subscript"/>
          <w:lang w:val="nl-NL"/>
        </w:rPr>
        <w:t>2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-emissies per kaart in vergelijking met conventionel</w:t>
      </w:r>
      <w:r w:rsidR="005D6A3A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e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 xml:space="preserve"> PVC-kaarten</w:t>
      </w:r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. De n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i</w:t>
      </w:r>
      <w:r w:rsidR="002C449D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eu</w:t>
      </w:r>
      <w:r w:rsidR="00062FA4" w:rsidRPr="00DA7F68">
        <w:rPr>
          <w:rFonts w:ascii="Calibri" w:hAnsi="Calibri" w:cs="Calibri"/>
          <w:b/>
          <w:bCs/>
          <w:color w:val="171717"/>
          <w:sz w:val="20"/>
          <w:szCs w:val="20"/>
          <w:lang w:val="nl-NL"/>
        </w:rPr>
        <w:t>we milieuvriendelijke kaarten komen vanaf 22 februari 2022 in omloop.</w:t>
      </w:r>
    </w:p>
    <w:p w14:paraId="0DF14B10" w14:textId="77777777" w:rsidR="000C6E5E" w:rsidRPr="00DA7F68" w:rsidRDefault="000C6E5E" w:rsidP="00DA7F68">
      <w:pPr>
        <w:pStyle w:val="Plattetekst"/>
        <w:spacing w:before="11"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8614C8B" w14:textId="1EE75B67" w:rsidR="00DA7F68" w:rsidRPr="00DA7F68" w:rsidRDefault="002C449D" w:rsidP="00DA7F68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Marc</w:t>
      </w:r>
      <w:r w:rsidRPr="00DA7F68">
        <w:rPr>
          <w:rFonts w:ascii="Calibri" w:hAnsi="Calibri" w:cs="Calibri"/>
          <w:color w:val="171717"/>
          <w:spacing w:val="-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Erkens,</w:t>
      </w:r>
      <w:r w:rsidRPr="00DA7F68">
        <w:rPr>
          <w:rFonts w:ascii="Calibri" w:hAnsi="Calibri" w:cs="Calibri"/>
          <w:color w:val="171717"/>
          <w:spacing w:val="-6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Head</w:t>
      </w:r>
      <w:r w:rsidRPr="00DA7F68">
        <w:rPr>
          <w:rFonts w:ascii="Calibri" w:hAnsi="Calibri" w:cs="Calibri"/>
          <w:color w:val="171717"/>
          <w:spacing w:val="-4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of</w:t>
      </w:r>
      <w:r w:rsidRPr="00DA7F68">
        <w:rPr>
          <w:rFonts w:ascii="Calibri" w:hAnsi="Calibri" w:cs="Calibri"/>
          <w:color w:val="171717"/>
          <w:spacing w:val="-5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Sustainability</w:t>
      </w:r>
      <w:proofErr w:type="spellEnd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,</w:t>
      </w:r>
      <w:r w:rsidRPr="00DA7F68">
        <w:rPr>
          <w:rFonts w:ascii="Calibri" w:hAnsi="Calibri" w:cs="Calibri"/>
          <w:color w:val="171717"/>
          <w:spacing w:val="-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New</w:t>
      </w:r>
      <w:r w:rsidRPr="00DA7F68">
        <w:rPr>
          <w:rFonts w:ascii="Calibri" w:hAnsi="Calibri" w:cs="Calibri"/>
          <w:color w:val="171717"/>
          <w:spacing w:val="-3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color w:val="171717"/>
          <w:spacing w:val="-4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and</w:t>
      </w:r>
      <w:proofErr w:type="spellEnd"/>
      <w:r w:rsidRPr="00DA7F68">
        <w:rPr>
          <w:rFonts w:ascii="Calibri" w:hAnsi="Calibri" w:cs="Calibri"/>
          <w:color w:val="171717"/>
          <w:spacing w:val="-4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Public</w:t>
      </w:r>
      <w:r w:rsidRPr="00DA7F68">
        <w:rPr>
          <w:rFonts w:ascii="Calibri" w:hAnsi="Calibri" w:cs="Calibri"/>
          <w:color w:val="171717"/>
          <w:spacing w:val="-5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Af</w:t>
      </w:r>
      <w:r w:rsidR="0012452F" w:rsidRPr="00DA7F68">
        <w:rPr>
          <w:rFonts w:ascii="Calibri" w:hAnsi="Calibri" w:cs="Calibri"/>
          <w:color w:val="171717"/>
          <w:sz w:val="20"/>
          <w:szCs w:val="20"/>
          <w:lang w:val="nl-NL"/>
        </w:rPr>
        <w:t>f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airs</w:t>
      </w:r>
      <w:proofErr w:type="spellEnd"/>
      <w:r w:rsidR="00062FA4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bij DKV zegt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:</w:t>
      </w:r>
      <w:r w:rsidR="00DA7F68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062FA4" w:rsidRPr="00DA7F68">
        <w:rPr>
          <w:rFonts w:ascii="Calibri" w:hAnsi="Calibri" w:cs="Calibri"/>
          <w:color w:val="171717"/>
          <w:sz w:val="20"/>
          <w:szCs w:val="20"/>
          <w:lang w:val="nl-NL"/>
        </w:rPr>
        <w:t>“P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lasti</w:t>
      </w:r>
      <w:r w:rsidR="00062FA4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c afval </w:t>
      </w:r>
      <w:r w:rsidR="005F742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is een groot mondiaal probleem waarmee we allemaal </w:t>
      </w:r>
      <w:r w:rsidR="005D6A3A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te maken </w:t>
      </w:r>
      <w:r w:rsidR="005F742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hebben.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M</w:t>
      </w:r>
      <w:r w:rsidR="005F742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et de introductie van </w:t>
      </w:r>
      <w:r w:rsidR="00F02857">
        <w:rPr>
          <w:rFonts w:ascii="Calibri" w:hAnsi="Calibri" w:cs="Calibri"/>
          <w:color w:val="171717"/>
          <w:sz w:val="20"/>
          <w:szCs w:val="20"/>
          <w:lang w:val="nl-NL"/>
        </w:rPr>
        <w:t>gerecycleerde</w:t>
      </w:r>
      <w:r w:rsidR="005F742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PETG-</w:t>
      </w:r>
      <w:r w:rsidR="005F742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kaarten </w:t>
      </w:r>
      <w:r w:rsidR="00313B4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houden we binnen de </w:t>
      </w:r>
      <w:r w:rsidR="005D6A3A" w:rsidRPr="00DA7F68">
        <w:rPr>
          <w:rFonts w:ascii="Calibri" w:hAnsi="Calibri" w:cs="Calibri"/>
          <w:color w:val="171717"/>
          <w:sz w:val="20"/>
          <w:szCs w:val="20"/>
          <w:lang w:val="nl-NL"/>
        </w:rPr>
        <w:t>transport</w:t>
      </w:r>
      <w:r w:rsidR="00313B48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sector rekening met deze milieuproblematiek </w:t>
      </w:r>
      <w:r w:rsidR="00EE79ED" w:rsidRPr="00DA7F68">
        <w:rPr>
          <w:rFonts w:ascii="Calibri" w:hAnsi="Calibri" w:cs="Calibri"/>
          <w:color w:val="171717"/>
          <w:sz w:val="20"/>
          <w:szCs w:val="20"/>
          <w:lang w:val="nl-NL"/>
        </w:rPr>
        <w:t>en kunnen we onze klanten een ecologisch optimale keuze bieden</w:t>
      </w:r>
      <w:r w:rsidR="0007094D" w:rsidRPr="00DA7F68">
        <w:rPr>
          <w:rFonts w:ascii="Calibri" w:hAnsi="Calibri" w:cs="Calibri"/>
          <w:color w:val="171717"/>
          <w:sz w:val="20"/>
          <w:szCs w:val="20"/>
          <w:lang w:val="nl-NL"/>
        </w:rPr>
        <w:t>,</w:t>
      </w:r>
      <w:r w:rsidR="00EE79ED"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zonder afbreuk aan kwaliteit.</w:t>
      </w:r>
      <w:r w:rsidR="00DA7F68">
        <w:rPr>
          <w:rFonts w:ascii="Calibri" w:hAnsi="Calibri" w:cs="Calibri"/>
          <w:color w:val="171717"/>
          <w:sz w:val="20"/>
          <w:szCs w:val="20"/>
          <w:lang w:val="nl-NL"/>
        </w:rPr>
        <w:t>”</w:t>
      </w:r>
    </w:p>
    <w:p w14:paraId="5FAEFED1" w14:textId="77777777" w:rsidR="00DA7F68" w:rsidRDefault="00DA7F68" w:rsidP="00DA7F68">
      <w:pPr>
        <w:pStyle w:val="Plattetekst"/>
        <w:spacing w:line="360" w:lineRule="auto"/>
        <w:ind w:right="97"/>
        <w:rPr>
          <w:rFonts w:ascii="Calibri" w:hAnsi="Calibri" w:cs="Calibri"/>
          <w:color w:val="171717"/>
          <w:sz w:val="20"/>
          <w:szCs w:val="20"/>
          <w:lang w:val="nl-NL"/>
        </w:rPr>
      </w:pPr>
    </w:p>
    <w:p w14:paraId="06CBD2C5" w14:textId="10C55F0A" w:rsidR="00DA7F68" w:rsidRPr="00DA7F68" w:rsidRDefault="00DA7F68" w:rsidP="00DA7F68">
      <w:pPr>
        <w:spacing w:before="117" w:line="360" w:lineRule="auto"/>
        <w:ind w:right="97"/>
        <w:rPr>
          <w:rFonts w:ascii="Calibri" w:hAnsi="Calibri" w:cs="Calibri"/>
          <w:sz w:val="20"/>
          <w:szCs w:val="20"/>
          <w:lang w:val="nl-NL"/>
        </w:rPr>
        <w:sectPr w:rsidR="00DA7F68" w:rsidRPr="00DA7F68">
          <w:headerReference w:type="default" r:id="rId7"/>
          <w:footerReference w:type="default" r:id="rId8"/>
          <w:type w:val="continuous"/>
          <w:pgSz w:w="11910" w:h="16840"/>
          <w:pgMar w:top="1760" w:right="1300" w:bottom="2060" w:left="1080" w:header="1374" w:footer="1868" w:gutter="0"/>
          <w:pgNumType w:start="1"/>
          <w:cols w:space="708"/>
        </w:sectPr>
      </w:pP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In tegenstelling tot PVC</w:t>
      </w:r>
      <w:r w:rsidRPr="00DA7F68">
        <w:rPr>
          <w:rFonts w:ascii="Calibri" w:hAnsi="Calibri" w:cs="Calibri"/>
          <w:color w:val="171717"/>
          <w:spacing w:val="-1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komen er tijdens de totale levensduur van </w:t>
      </w:r>
      <w:r w:rsidR="00F02857">
        <w:rPr>
          <w:rFonts w:ascii="Calibri" w:hAnsi="Calibri" w:cs="Calibri"/>
          <w:color w:val="171717"/>
          <w:sz w:val="20"/>
          <w:szCs w:val="20"/>
          <w:lang w:val="nl-NL"/>
        </w:rPr>
        <w:t>gerecycleerd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PETG</w:t>
      </w:r>
      <w:r w:rsidRPr="00DA7F68">
        <w:rPr>
          <w:rFonts w:ascii="Calibri" w:hAnsi="Calibri" w:cs="Calibri"/>
          <w:color w:val="171717"/>
          <w:spacing w:val="-14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geen schadelijke stoffen vrij. </w:t>
      </w:r>
      <w:r w:rsidR="00F02857">
        <w:rPr>
          <w:rFonts w:ascii="Calibri" w:hAnsi="Calibri" w:cs="Calibri"/>
          <w:color w:val="171717"/>
          <w:sz w:val="20"/>
          <w:szCs w:val="20"/>
          <w:lang w:val="nl-NL"/>
        </w:rPr>
        <w:t>Gerecycleerd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PETG wordt gewonnen uit geregistreerde en gecontroleerde postindustriële afvalbronnen uit Europa. Bovendien hebben deze kaarten alle vereiste kwaliteitstests op hitte- en buigresistentie met glans doorstaan. De nieuwe duurzame tank- en oplaadkaarten vormen onderdeel van de inspanningen van DKV </w:t>
      </w:r>
      <w:proofErr w:type="spellStart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richting een circulaire economie. De voordelen van het nieuwe materiaal zijn afname in het gebruik van natuurlijke, niet-</w:t>
      </w:r>
      <w:proofErr w:type="gramStart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>herwinbare</w:t>
      </w:r>
      <w:proofErr w:type="gramEnd"/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grondstoffen, minder vraag naar nieuw-vervaardigde kunststof en hergebruik van afval en dragen bij </w:t>
      </w:r>
      <w:r w:rsidR="00F02857">
        <w:rPr>
          <w:rFonts w:ascii="Calibri" w:hAnsi="Calibri" w:cs="Calibri"/>
          <w:color w:val="171717"/>
          <w:sz w:val="20"/>
          <w:szCs w:val="20"/>
          <w:lang w:val="nl-NL"/>
        </w:rPr>
        <w:t>tot</w:t>
      </w:r>
      <w:r w:rsidRPr="00DA7F68">
        <w:rPr>
          <w:rFonts w:ascii="Calibri" w:hAnsi="Calibri" w:cs="Calibri"/>
          <w:color w:val="171717"/>
          <w:sz w:val="20"/>
          <w:szCs w:val="20"/>
          <w:lang w:val="nl-NL"/>
        </w:rPr>
        <w:t xml:space="preserve"> een duidelijk verbeterde CO</w:t>
      </w:r>
      <w:r w:rsidRPr="00DA7F68">
        <w:rPr>
          <w:rFonts w:ascii="Calibri" w:hAnsi="Calibri" w:cs="Calibri"/>
          <w:color w:val="171717"/>
          <w:sz w:val="20"/>
          <w:szCs w:val="20"/>
          <w:vertAlign w:val="subscript"/>
          <w:lang w:val="nl-NL"/>
        </w:rPr>
        <w:t>2</w:t>
      </w:r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 xml:space="preserve">-balans. De kaarten worden geproduceerd in een Oostenrijkse fabriek die volledig op herwinbare energie draait. De transitie naar duurzamer materiaal voor tank- en oplaadkaarten harmonieert met de bedrijfsdoelstellingen van DKV </w:t>
      </w:r>
      <w:proofErr w:type="spellStart"/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 xml:space="preserve">: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To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drive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the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transition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towards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an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efficient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and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sustainable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future</w:t>
      </w:r>
      <w:proofErr w:type="spellEnd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 xml:space="preserve"> of </w:t>
      </w:r>
      <w:proofErr w:type="spellStart"/>
      <w:r w:rsidRPr="00DA7F68">
        <w:rPr>
          <w:rFonts w:ascii="Calibri" w:hAnsi="Calibri" w:cs="Calibri"/>
          <w:i/>
          <w:iCs/>
          <w:color w:val="171717"/>
          <w:position w:val="2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 xml:space="preserve">. DKV </w:t>
      </w:r>
      <w:proofErr w:type="spellStart"/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 xml:space="preserve"> streeft voor 2023 naar een klimaatpositieve status als onderneming en wil zijn klanten ondersteunen bij hun pogingen de CO</w:t>
      </w:r>
      <w:r w:rsidRPr="00DA7F68">
        <w:rPr>
          <w:rFonts w:ascii="Calibri" w:hAnsi="Calibri" w:cs="Calibri"/>
          <w:color w:val="171717"/>
          <w:position w:val="2"/>
          <w:sz w:val="20"/>
          <w:szCs w:val="20"/>
          <w:vertAlign w:val="subscript"/>
          <w:lang w:val="nl-NL"/>
        </w:rPr>
        <w:t>2</w:t>
      </w:r>
      <w:r w:rsidRPr="00DA7F68">
        <w:rPr>
          <w:rFonts w:ascii="Calibri" w:hAnsi="Calibri" w:cs="Calibri"/>
          <w:color w:val="171717"/>
          <w:position w:val="2"/>
          <w:sz w:val="20"/>
          <w:szCs w:val="20"/>
          <w:lang w:val="nl-NL"/>
        </w:rPr>
        <w:t>-intensiteit van hun wagenparken terug te dringen met 30% vergeleken met het uitgangsjaar 2019.</w:t>
      </w:r>
      <w:r w:rsidRPr="00DA7F68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17B5BBE3" w14:textId="77777777" w:rsidR="00DE15D0" w:rsidRPr="00DA7F68" w:rsidRDefault="00DE15D0" w:rsidP="00DA7F68">
      <w:pPr>
        <w:spacing w:line="360" w:lineRule="auto"/>
        <w:rPr>
          <w:rFonts w:ascii="Calibri" w:hAnsi="Calibri" w:cs="Calibri"/>
          <w:b/>
          <w:bCs/>
          <w:w w:val="110"/>
          <w:sz w:val="20"/>
          <w:szCs w:val="20"/>
          <w:lang w:val="nl-NL"/>
        </w:rPr>
      </w:pPr>
    </w:p>
    <w:p w14:paraId="376773B8" w14:textId="3BD93AE8" w:rsidR="00DE15D0" w:rsidRPr="00DA7F68" w:rsidRDefault="00DE15D0" w:rsidP="00DA7F6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DA7F68">
        <w:rPr>
          <w:rFonts w:ascii="Calibri" w:hAnsi="Calibri" w:cs="Calibri"/>
          <w:b/>
          <w:bCs/>
          <w:w w:val="110"/>
          <w:sz w:val="20"/>
          <w:szCs w:val="20"/>
          <w:lang w:val="nl-NL"/>
        </w:rPr>
        <w:t>DKV</w:t>
      </w:r>
      <w:r w:rsidRPr="00DA7F68">
        <w:rPr>
          <w:rFonts w:ascii="Calibri" w:hAnsi="Calibri" w:cs="Calibri"/>
          <w:b/>
          <w:bCs/>
          <w:spacing w:val="10"/>
          <w:w w:val="110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b/>
          <w:bCs/>
          <w:w w:val="110"/>
          <w:sz w:val="20"/>
          <w:szCs w:val="20"/>
          <w:lang w:val="nl-NL"/>
        </w:rPr>
        <w:t>Mobility</w:t>
      </w:r>
      <w:proofErr w:type="spellEnd"/>
    </w:p>
    <w:p w14:paraId="16CF1A96" w14:textId="5FD057DA" w:rsidR="00DE15D0" w:rsidRDefault="00DE15D0" w:rsidP="00DA7F68">
      <w:pPr>
        <w:spacing w:before="118" w:line="360" w:lineRule="auto"/>
        <w:ind w:right="370"/>
        <w:rPr>
          <w:rFonts w:ascii="Calibri" w:hAnsi="Calibri" w:cs="Calibri"/>
          <w:w w:val="105"/>
          <w:sz w:val="20"/>
          <w:szCs w:val="20"/>
          <w:lang w:val="nl-NL"/>
        </w:rPr>
      </w:pPr>
      <w:r w:rsidRPr="00DA7F68">
        <w:rPr>
          <w:rFonts w:ascii="Calibri" w:hAnsi="Calibri" w:cs="Calibri"/>
          <w:w w:val="105"/>
          <w:sz w:val="20"/>
          <w:szCs w:val="20"/>
          <w:lang w:val="nl-NL"/>
        </w:rPr>
        <w:t>DKV</w:t>
      </w:r>
      <w:r w:rsidRPr="00DA7F68">
        <w:rPr>
          <w:rFonts w:ascii="Calibri" w:hAnsi="Calibri" w:cs="Calibri"/>
          <w:spacing w:val="13"/>
          <w:w w:val="105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spacing w:val="11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behoort al ruim 85 jaar tot de toonaangevende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</w:t>
      </w:r>
      <w:proofErr w:type="gram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service providers</w:t>
      </w:r>
      <w:proofErr w:type="gram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in de transport- en logistieke sector en heeft inmiddels meer dan 1.400 medewerkers. Variërend van cashfree verzorging onderweg bij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merkoverstijgende</w:t>
      </w:r>
      <w:proofErr w:type="spell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acceptatiepunten tot tolservice en btw-restitutie, biedt DKV</w:t>
      </w:r>
      <w:r w:rsidRPr="00DA7F68">
        <w:rPr>
          <w:rFonts w:ascii="Calibri" w:hAnsi="Calibri" w:cs="Calibri"/>
          <w:spacing w:val="14"/>
          <w:w w:val="105"/>
          <w:sz w:val="20"/>
          <w:szCs w:val="20"/>
          <w:lang w:val="nl-NL"/>
        </w:rPr>
        <w:t xml:space="preserve">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Mobility</w:t>
      </w:r>
      <w:proofErr w:type="spell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uitgebreide,</w:t>
      </w:r>
      <w:r w:rsidRPr="00DA7F68">
        <w:rPr>
          <w:rFonts w:ascii="Calibri" w:hAnsi="Calibri" w:cs="Calibri"/>
          <w:spacing w:val="11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all-in service voor optimaal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fleet</w:t>
      </w:r>
      <w:proofErr w:type="spell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management en het aansturen van wagenparken door heel Europa. </w:t>
      </w:r>
      <w:r w:rsidRPr="00DA7F68">
        <w:rPr>
          <w:rFonts w:ascii="Calibri" w:hAnsi="Calibri" w:cs="Calibri"/>
          <w:spacing w:val="-49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In</w:t>
      </w:r>
      <w:r w:rsidRPr="00DA7F68">
        <w:rPr>
          <w:rFonts w:ascii="Calibri" w:hAnsi="Calibri" w:cs="Calibri"/>
          <w:spacing w:val="13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2020</w:t>
      </w:r>
      <w:r w:rsidRPr="00DA7F68">
        <w:rPr>
          <w:rFonts w:ascii="Calibri" w:hAnsi="Calibri" w:cs="Calibri"/>
          <w:spacing w:val="15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behaalde DKV een omzetvolume van</w:t>
      </w:r>
      <w:r w:rsidRPr="00DA7F68">
        <w:rPr>
          <w:rFonts w:ascii="Calibri" w:hAnsi="Calibri" w:cs="Calibri"/>
          <w:spacing w:val="13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9,3</w:t>
      </w:r>
      <w:r w:rsidRPr="00DA7F68">
        <w:rPr>
          <w:rFonts w:ascii="Calibri" w:hAnsi="Calibri" w:cs="Calibri"/>
          <w:spacing w:val="15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miljard euro aan transacties. Momenteel zijn meer dan 5,1 miljoen DKV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CARDs</w:t>
      </w:r>
      <w:proofErr w:type="spell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en on-board units in omloop bij </w:t>
      </w:r>
      <w:proofErr w:type="gram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circa</w:t>
      </w:r>
      <w:proofErr w:type="gram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213.000 actieve klanten.</w:t>
      </w:r>
      <w:r w:rsidRPr="00DA7F68">
        <w:rPr>
          <w:rFonts w:ascii="Calibri" w:hAnsi="Calibri" w:cs="Calibri"/>
          <w:spacing w:val="21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In 2021</w:t>
      </w:r>
      <w:r w:rsidRPr="00DA7F68">
        <w:rPr>
          <w:rFonts w:ascii="Calibri" w:hAnsi="Calibri" w:cs="Calibri"/>
          <w:spacing w:val="20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is de DKV</w:t>
      </w:r>
      <w:r w:rsidRPr="00DA7F68">
        <w:rPr>
          <w:rFonts w:ascii="Calibri" w:hAnsi="Calibri" w:cs="Calibri"/>
          <w:spacing w:val="21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>CARD</w:t>
      </w:r>
      <w:r w:rsidRPr="00DA7F68">
        <w:rPr>
          <w:rFonts w:ascii="Calibri" w:hAnsi="Calibri" w:cs="Calibri"/>
          <w:spacing w:val="20"/>
          <w:w w:val="105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voor de zeventiende keer op rij onderscheiden als Best Brand in de categorie </w:t>
      </w:r>
      <w:proofErr w:type="spellStart"/>
      <w:r w:rsidRPr="00DA7F68">
        <w:rPr>
          <w:rFonts w:ascii="Calibri" w:hAnsi="Calibri" w:cs="Calibri"/>
          <w:w w:val="105"/>
          <w:sz w:val="20"/>
          <w:szCs w:val="20"/>
          <w:lang w:val="nl-NL"/>
        </w:rPr>
        <w:t>fuel</w:t>
      </w:r>
      <w:proofErr w:type="spellEnd"/>
      <w:r w:rsidRPr="00DA7F68">
        <w:rPr>
          <w:rFonts w:ascii="Calibri" w:hAnsi="Calibri" w:cs="Calibri"/>
          <w:w w:val="105"/>
          <w:sz w:val="20"/>
          <w:szCs w:val="20"/>
          <w:lang w:val="nl-NL"/>
        </w:rPr>
        <w:t xml:space="preserve"> &amp; service cards. </w:t>
      </w:r>
    </w:p>
    <w:p w14:paraId="56C72F9E" w14:textId="327AB00B" w:rsidR="00DA7F68" w:rsidRDefault="00DA7F68" w:rsidP="00DA7F68">
      <w:pPr>
        <w:spacing w:before="118" w:line="360" w:lineRule="auto"/>
        <w:ind w:right="370"/>
        <w:rPr>
          <w:rFonts w:ascii="Calibri" w:hAnsi="Calibri" w:cs="Calibri"/>
          <w:w w:val="105"/>
          <w:sz w:val="20"/>
          <w:szCs w:val="20"/>
          <w:lang w:val="nl-NL"/>
        </w:rPr>
      </w:pPr>
    </w:p>
    <w:p w14:paraId="40D59940" w14:textId="77777777" w:rsidR="00DA7F68" w:rsidRPr="00DA7F68" w:rsidRDefault="00DA7F68" w:rsidP="00DA7F6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DA7F68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5D651526" w14:textId="77777777" w:rsidR="00DA7F68" w:rsidRPr="00DA7F68" w:rsidRDefault="00DA7F68" w:rsidP="00DA7F68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DA7F68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DA7F68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DA7F68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9">
        <w:r w:rsidRPr="00DA7F68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DA7F68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DA7F68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DA7F68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DA7F68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DA7F68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DA7F68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223BABF5" w14:textId="77777777" w:rsidR="00DE15D0" w:rsidRPr="00DA7F68" w:rsidRDefault="00DE15D0" w:rsidP="00DA7F68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40429A0" w14:textId="7EDBC3AB" w:rsidR="00257E28" w:rsidRPr="00DA7F68" w:rsidRDefault="00DE15D0" w:rsidP="00DA7F6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DA7F68">
        <w:rPr>
          <w:rFonts w:ascii="Calibri" w:hAnsi="Calibri" w:cs="Calibri"/>
          <w:b/>
          <w:bCs/>
          <w:sz w:val="20"/>
          <w:szCs w:val="20"/>
          <w:lang w:val="nl-NL"/>
        </w:rPr>
        <w:t>Bij de foto</w:t>
      </w:r>
    </w:p>
    <w:p w14:paraId="5BECDCB7" w14:textId="77777777" w:rsidR="00BF48D9" w:rsidRDefault="00BF48D9" w:rsidP="00DA7F68">
      <w:pPr>
        <w:spacing w:before="117" w:line="360" w:lineRule="auto"/>
        <w:ind w:right="97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11E3EFF2" wp14:editId="0BEC7167">
            <wp:extent cx="4373638" cy="2870200"/>
            <wp:effectExtent l="0" t="0" r="0" b="0"/>
            <wp:docPr id="3" name="Afbeelding 3" descr="Afbeelding met persoon, h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hand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406" cy="28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0FCB" w14:textId="08C72BED" w:rsidR="000C6E5E" w:rsidRPr="00BF48D9" w:rsidRDefault="002C449D" w:rsidP="00DA7F68">
      <w:pPr>
        <w:spacing w:before="117" w:line="360" w:lineRule="auto"/>
        <w:ind w:right="97"/>
        <w:rPr>
          <w:rFonts w:ascii="Calibri" w:hAnsi="Calibri" w:cs="Calibri"/>
          <w:sz w:val="20"/>
          <w:szCs w:val="20"/>
          <w:lang w:val="nl-NL"/>
        </w:rPr>
      </w:pP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De n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i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eu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we duurzame tank- en oplaadkaarten van 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 best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aan voor 90 procent uit ge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recycle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d m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ateri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a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al</w:t>
      </w:r>
      <w:r w:rsidRPr="00BF48D9">
        <w:rPr>
          <w:rFonts w:ascii="Calibri" w:hAnsi="Calibri" w:cs="Calibri"/>
          <w:i/>
          <w:iCs/>
          <w:spacing w:val="-6"/>
          <w:sz w:val="20"/>
          <w:szCs w:val="20"/>
          <w:lang w:val="nl-NL"/>
        </w:rPr>
        <w:t xml:space="preserve"> </w:t>
      </w:r>
      <w:r w:rsidR="00343EB2" w:rsidRPr="00BF48D9">
        <w:rPr>
          <w:rFonts w:ascii="Calibri" w:hAnsi="Calibri" w:cs="Calibri"/>
          <w:i/>
          <w:iCs/>
          <w:spacing w:val="-6"/>
          <w:sz w:val="20"/>
          <w:szCs w:val="20"/>
          <w:lang w:val="nl-NL"/>
        </w:rPr>
        <w:t xml:space="preserve">en </w:t>
      </w:r>
      <w:r w:rsidR="0007094D" w:rsidRPr="00BF48D9">
        <w:rPr>
          <w:rFonts w:ascii="Calibri" w:hAnsi="Calibri" w:cs="Calibri"/>
          <w:i/>
          <w:iCs/>
          <w:spacing w:val="-6"/>
          <w:sz w:val="20"/>
          <w:szCs w:val="20"/>
          <w:lang w:val="nl-NL"/>
        </w:rPr>
        <w:t xml:space="preserve">leiden tot </w:t>
      </w:r>
      <w:r w:rsidR="00343EB2" w:rsidRPr="00BF48D9">
        <w:rPr>
          <w:rFonts w:ascii="Calibri" w:hAnsi="Calibri" w:cs="Calibri"/>
          <w:i/>
          <w:iCs/>
          <w:spacing w:val="-6"/>
          <w:sz w:val="20"/>
          <w:szCs w:val="20"/>
          <w:lang w:val="nl-NL"/>
        </w:rPr>
        <w:t xml:space="preserve">een </w:t>
      </w:r>
      <w:r w:rsidR="0007094D" w:rsidRPr="00BF48D9">
        <w:rPr>
          <w:rFonts w:ascii="Calibri" w:hAnsi="Calibri" w:cs="Calibri"/>
          <w:i/>
          <w:iCs/>
          <w:spacing w:val="-6"/>
          <w:sz w:val="20"/>
          <w:szCs w:val="20"/>
          <w:lang w:val="nl-NL"/>
        </w:rPr>
        <w:t xml:space="preserve">afname van 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CO</w:t>
      </w:r>
      <w:r w:rsidR="00B2558F" w:rsidRPr="00BF48D9">
        <w:rPr>
          <w:rFonts w:ascii="Calibri" w:hAnsi="Calibri" w:cs="Calibri"/>
          <w:i/>
          <w:iCs/>
          <w:sz w:val="20"/>
          <w:szCs w:val="20"/>
          <w:vertAlign w:val="subscript"/>
          <w:lang w:val="nl-NL"/>
        </w:rPr>
        <w:t>2</w:t>
      </w:r>
      <w:r w:rsidR="00B2558F" w:rsidRPr="00BF48D9">
        <w:rPr>
          <w:rFonts w:ascii="Calibri" w:hAnsi="Calibri" w:cs="Calibri"/>
          <w:i/>
          <w:iCs/>
          <w:sz w:val="20"/>
          <w:szCs w:val="20"/>
          <w:lang w:val="nl-NL"/>
        </w:rPr>
        <w:t>-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e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missie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s </w:t>
      </w:r>
      <w:r w:rsidR="0007094D"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van 42 procent 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per kaart </w:t>
      </w:r>
      <w:r w:rsidR="0007094D"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vergeleken met 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 xml:space="preserve">conventionele 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PVC-</w:t>
      </w:r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ka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arten.</w:t>
      </w:r>
      <w:r w:rsidRPr="00BF48D9">
        <w:rPr>
          <w:rFonts w:ascii="Calibri" w:hAnsi="Calibri" w:cs="Calibri"/>
          <w:i/>
          <w:iCs/>
          <w:spacing w:val="-7"/>
          <w:sz w:val="20"/>
          <w:szCs w:val="20"/>
          <w:lang w:val="nl-NL"/>
        </w:rPr>
        <w:t xml:space="preserve"> 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(</w:t>
      </w:r>
      <w:proofErr w:type="gramStart"/>
      <w:r w:rsidR="00343EB2" w:rsidRPr="00BF48D9">
        <w:rPr>
          <w:rFonts w:ascii="Calibri" w:hAnsi="Calibri" w:cs="Calibri"/>
          <w:i/>
          <w:iCs/>
          <w:sz w:val="20"/>
          <w:szCs w:val="20"/>
          <w:lang w:val="nl-NL"/>
        </w:rPr>
        <w:t>f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oto</w:t>
      </w:r>
      <w:proofErr w:type="gramEnd"/>
      <w:r w:rsidRPr="00BF48D9">
        <w:rPr>
          <w:rFonts w:ascii="Calibri" w:hAnsi="Calibri" w:cs="Calibri"/>
          <w:i/>
          <w:iCs/>
          <w:spacing w:val="-7"/>
          <w:sz w:val="20"/>
          <w:szCs w:val="20"/>
          <w:lang w:val="nl-NL"/>
        </w:rPr>
        <w:t xml:space="preserve"> </w:t>
      </w:r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DKV</w:t>
      </w:r>
      <w:r w:rsidRPr="00BF48D9">
        <w:rPr>
          <w:rFonts w:ascii="Calibri" w:hAnsi="Calibri" w:cs="Calibri"/>
          <w:i/>
          <w:iCs/>
          <w:spacing w:val="-8"/>
          <w:sz w:val="20"/>
          <w:szCs w:val="20"/>
          <w:lang w:val="nl-NL"/>
        </w:rPr>
        <w:t xml:space="preserve"> </w:t>
      </w:r>
      <w:proofErr w:type="spellStart"/>
      <w:r w:rsidRPr="00BF48D9">
        <w:rPr>
          <w:rFonts w:ascii="Calibri" w:hAnsi="Calibri" w:cs="Calibri"/>
          <w:i/>
          <w:iCs/>
          <w:sz w:val="20"/>
          <w:szCs w:val="20"/>
          <w:lang w:val="nl-NL"/>
        </w:rPr>
        <w:t>Mobilit</w:t>
      </w:r>
      <w:r w:rsidR="00257E28" w:rsidRPr="00BF48D9">
        <w:rPr>
          <w:rFonts w:ascii="Calibri" w:hAnsi="Calibri" w:cs="Calibri"/>
          <w:i/>
          <w:iCs/>
          <w:sz w:val="20"/>
          <w:szCs w:val="20"/>
          <w:lang w:val="nl-NL"/>
        </w:rPr>
        <w:t>y</w:t>
      </w:r>
      <w:proofErr w:type="spellEnd"/>
      <w:r w:rsidR="00DA7F68" w:rsidRPr="00BF48D9">
        <w:rPr>
          <w:rFonts w:ascii="Calibri" w:hAnsi="Calibri" w:cs="Calibri"/>
          <w:i/>
          <w:iCs/>
          <w:sz w:val="20"/>
          <w:szCs w:val="20"/>
          <w:lang w:val="nl-NL"/>
        </w:rPr>
        <w:t>)</w:t>
      </w:r>
      <w:r w:rsidR="00DA7F68" w:rsidRPr="00BF48D9">
        <w:rPr>
          <w:rFonts w:ascii="Calibri" w:hAnsi="Calibri" w:cs="Calibri"/>
          <w:sz w:val="20"/>
          <w:szCs w:val="20"/>
          <w:lang w:val="nl-NL"/>
        </w:rPr>
        <w:t xml:space="preserve"> </w:t>
      </w:r>
    </w:p>
    <w:sectPr w:rsidR="000C6E5E" w:rsidRPr="00BF48D9">
      <w:pgSz w:w="11910" w:h="16840"/>
      <w:pgMar w:top="1760" w:right="1300" w:bottom="2060" w:left="1080" w:header="1374" w:footer="1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1EAC" w14:textId="77777777" w:rsidR="00DD1F52" w:rsidRDefault="00DD1F52">
      <w:r>
        <w:separator/>
      </w:r>
    </w:p>
  </w:endnote>
  <w:endnote w:type="continuationSeparator" w:id="0">
    <w:p w14:paraId="3500514E" w14:textId="77777777" w:rsidR="00DD1F52" w:rsidRDefault="00DD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DCE2" w14:textId="697DC80F" w:rsidR="000C6E5E" w:rsidRDefault="00DA7F68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03ADC26" wp14:editId="1970DDFD">
              <wp:simplePos x="0" y="0"/>
              <wp:positionH relativeFrom="page">
                <wp:posOffset>6701155</wp:posOffset>
              </wp:positionH>
              <wp:positionV relativeFrom="page">
                <wp:posOffset>9404350</wp:posOffset>
              </wp:positionV>
              <wp:extent cx="146050" cy="139700"/>
              <wp:effectExtent l="0" t="0" r="635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76165" w14:textId="77777777" w:rsidR="000C6E5E" w:rsidRDefault="002C449D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ADC2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27.65pt;margin-top:740.5pt;width:11.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F9WE5uUAAAAUAQAA&#13;&#10;DwAAAAAAAAAAAAAAAAAfBAAAZHJzL2Rvd25yZXYueG1sUEsFBgAAAAAEAAQA8wAAADEFAAAAAA==&#13;&#10;" filled="f" stroked="f">
              <v:path arrowok="t"/>
              <v:textbox inset="0,0,0,0">
                <w:txbxContent>
                  <w:p w14:paraId="41D76165" w14:textId="77777777" w:rsidR="000C6E5E" w:rsidRDefault="002C449D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D1EC" w14:textId="77777777" w:rsidR="00DD1F52" w:rsidRDefault="00DD1F52">
      <w:r>
        <w:separator/>
      </w:r>
    </w:p>
  </w:footnote>
  <w:footnote w:type="continuationSeparator" w:id="0">
    <w:p w14:paraId="18100903" w14:textId="77777777" w:rsidR="00DD1F52" w:rsidRDefault="00DD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6B5B" w14:textId="3A66B1DD" w:rsidR="000C6E5E" w:rsidRDefault="000C6E5E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5E"/>
    <w:rsid w:val="00024471"/>
    <w:rsid w:val="00062FA4"/>
    <w:rsid w:val="0007094D"/>
    <w:rsid w:val="000C6E5E"/>
    <w:rsid w:val="0012452F"/>
    <w:rsid w:val="0018204E"/>
    <w:rsid w:val="00210C17"/>
    <w:rsid w:val="00257E28"/>
    <w:rsid w:val="002C449D"/>
    <w:rsid w:val="002D51A7"/>
    <w:rsid w:val="00313B48"/>
    <w:rsid w:val="00343EB2"/>
    <w:rsid w:val="005A3936"/>
    <w:rsid w:val="005D6A3A"/>
    <w:rsid w:val="005F7428"/>
    <w:rsid w:val="00B2558F"/>
    <w:rsid w:val="00BF48D9"/>
    <w:rsid w:val="00C37CE0"/>
    <w:rsid w:val="00D320B7"/>
    <w:rsid w:val="00D5072E"/>
    <w:rsid w:val="00DA7F68"/>
    <w:rsid w:val="00DD1F52"/>
    <w:rsid w:val="00DE15D0"/>
    <w:rsid w:val="00E37EEF"/>
    <w:rsid w:val="00EE79ED"/>
    <w:rsid w:val="00F02857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D621"/>
  <w15:docId w15:val="{EC39EE7C-FF32-4167-845E-80A303D3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rFonts w:ascii="Arial" w:eastAsia="Arial" w:hAnsi="Arial" w:cs="Arial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1"/>
      <w:ind w:left="107"/>
    </w:pPr>
  </w:style>
  <w:style w:type="character" w:styleId="Hyperlink">
    <w:name w:val="Hyperlink"/>
    <w:basedOn w:val="Standaardalinea-lettertype"/>
    <w:uiPriority w:val="99"/>
    <w:unhideWhenUsed/>
    <w:rsid w:val="00DE15D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A7F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7F68"/>
    <w:rPr>
      <w:rFonts w:ascii="Tahoma" w:eastAsia="Tahoma" w:hAnsi="Tahoma" w:cs="Tahoma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DA7F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7F68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eta.lammerse@dkv-euroserv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5</cp:revision>
  <dcterms:created xsi:type="dcterms:W3CDTF">2021-12-10T15:06:00Z</dcterms:created>
  <dcterms:modified xsi:type="dcterms:W3CDTF">2021-12-13T10:48:00Z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2021-12-07T00:00:00Z</vt:filetime>
  </property>
</Properties>
</file>